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CE6C" w14:textId="77777777" w:rsidR="008D7058" w:rsidRDefault="008D7058" w:rsidP="000D49AE">
      <w:pPr>
        <w:spacing w:line="360" w:lineRule="auto"/>
        <w:jc w:val="both"/>
        <w:rPr>
          <w:rFonts w:ascii="Garamond" w:hAnsi="Garamond"/>
          <w:szCs w:val="24"/>
        </w:rPr>
      </w:pPr>
    </w:p>
    <w:p w14:paraId="793C1DE5" w14:textId="44C0FFB6" w:rsidR="0002494B" w:rsidRPr="00364857" w:rsidRDefault="00CA4156" w:rsidP="000D49AE">
      <w:pPr>
        <w:spacing w:line="360" w:lineRule="auto"/>
        <w:jc w:val="both"/>
        <w:rPr>
          <w:rFonts w:ascii="Garamond" w:hAnsi="Garamond"/>
          <w:szCs w:val="24"/>
        </w:rPr>
      </w:pPr>
      <w:r w:rsidRPr="00364857">
        <w:rPr>
          <w:rFonts w:ascii="Garamond" w:hAnsi="Garamond"/>
          <w:szCs w:val="24"/>
        </w:rPr>
        <w:t xml:space="preserve">Pour une </w:t>
      </w:r>
      <w:r w:rsidR="00EF245B" w:rsidRPr="00364857">
        <w:rPr>
          <w:rFonts w:ascii="Garamond" w:hAnsi="Garamond"/>
          <w:szCs w:val="24"/>
        </w:rPr>
        <w:t>3</w:t>
      </w:r>
      <w:r w:rsidRPr="00364857">
        <w:rPr>
          <w:rFonts w:ascii="Garamond" w:hAnsi="Garamond"/>
          <w:szCs w:val="24"/>
          <w:vertAlign w:val="superscript"/>
        </w:rPr>
        <w:t>e</w:t>
      </w:r>
      <w:r w:rsidRPr="00364857">
        <w:rPr>
          <w:rFonts w:ascii="Garamond" w:hAnsi="Garamond"/>
          <w:szCs w:val="24"/>
        </w:rPr>
        <w:t xml:space="preserve"> année, </w:t>
      </w:r>
      <w:r w:rsidR="00ED67FB" w:rsidRPr="00364857">
        <w:rPr>
          <w:rFonts w:ascii="Garamond" w:hAnsi="Garamond"/>
          <w:szCs w:val="24"/>
        </w:rPr>
        <w:t>l</w:t>
      </w:r>
      <w:r w:rsidR="00C7258C" w:rsidRPr="00364857">
        <w:rPr>
          <w:rFonts w:ascii="Garamond" w:hAnsi="Garamond"/>
          <w:szCs w:val="24"/>
        </w:rPr>
        <w:t>e Collège Français</w:t>
      </w:r>
      <w:r w:rsidR="00364857" w:rsidRPr="00364857">
        <w:rPr>
          <w:rFonts w:ascii="Garamond" w:hAnsi="Garamond"/>
          <w:szCs w:val="24"/>
        </w:rPr>
        <w:t xml:space="preserve"> Annexe Secondaire </w:t>
      </w:r>
      <w:r w:rsidR="00C7258C" w:rsidRPr="00364857">
        <w:rPr>
          <w:rFonts w:ascii="Garamond" w:hAnsi="Garamond"/>
          <w:szCs w:val="24"/>
        </w:rPr>
        <w:t xml:space="preserve">Longueuil </w:t>
      </w:r>
      <w:r w:rsidR="00ED67FB" w:rsidRPr="00364857">
        <w:rPr>
          <w:rFonts w:ascii="Garamond" w:hAnsi="Garamond"/>
          <w:szCs w:val="24"/>
        </w:rPr>
        <w:t>et l</w:t>
      </w:r>
      <w:r w:rsidR="004D5ED3" w:rsidRPr="00364857">
        <w:rPr>
          <w:rFonts w:ascii="Garamond" w:hAnsi="Garamond"/>
          <w:szCs w:val="24"/>
        </w:rPr>
        <w:t xml:space="preserve">e Défi sportif AlterGo </w:t>
      </w:r>
      <w:r w:rsidR="00C7258C" w:rsidRPr="00364857">
        <w:rPr>
          <w:rFonts w:ascii="Garamond" w:hAnsi="Garamond"/>
          <w:szCs w:val="24"/>
        </w:rPr>
        <w:t xml:space="preserve">s’associent </w:t>
      </w:r>
      <w:r w:rsidRPr="00364857">
        <w:rPr>
          <w:rFonts w:ascii="Garamond" w:hAnsi="Garamond"/>
          <w:szCs w:val="24"/>
        </w:rPr>
        <w:t>et lancent</w:t>
      </w:r>
      <w:r w:rsidR="00C7258C" w:rsidRPr="00364857">
        <w:rPr>
          <w:rFonts w:ascii="Garamond" w:hAnsi="Garamond"/>
          <w:szCs w:val="24"/>
        </w:rPr>
        <w:t xml:space="preserve"> une </w:t>
      </w:r>
      <w:r w:rsidRPr="00364857">
        <w:rPr>
          <w:rFonts w:ascii="Garamond" w:hAnsi="Garamond"/>
          <w:szCs w:val="24"/>
        </w:rPr>
        <w:t xml:space="preserve">grande </w:t>
      </w:r>
      <w:r w:rsidR="00C7258C" w:rsidRPr="00364857">
        <w:rPr>
          <w:rFonts w:ascii="Garamond" w:hAnsi="Garamond"/>
          <w:szCs w:val="24"/>
        </w:rPr>
        <w:t xml:space="preserve">campagne de </w:t>
      </w:r>
      <w:r w:rsidR="00EF245B" w:rsidRPr="00364857">
        <w:rPr>
          <w:rFonts w:ascii="Garamond" w:hAnsi="Garamond"/>
          <w:szCs w:val="24"/>
        </w:rPr>
        <w:t xml:space="preserve">sensibilisation et une </w:t>
      </w:r>
      <w:r w:rsidR="00DD7C7F" w:rsidRPr="00364857">
        <w:rPr>
          <w:rFonts w:ascii="Garamond" w:hAnsi="Garamond"/>
          <w:szCs w:val="24"/>
        </w:rPr>
        <w:t>levée</w:t>
      </w:r>
      <w:r w:rsidR="00C7258C" w:rsidRPr="00364857">
        <w:rPr>
          <w:rFonts w:ascii="Garamond" w:hAnsi="Garamond"/>
          <w:szCs w:val="24"/>
        </w:rPr>
        <w:t xml:space="preserve"> de fonds</w:t>
      </w:r>
      <w:r w:rsidR="00EF245B" w:rsidRPr="00364857">
        <w:rPr>
          <w:rFonts w:ascii="Garamond" w:hAnsi="Garamond"/>
          <w:szCs w:val="24"/>
        </w:rPr>
        <w:t xml:space="preserve"> sous le thème </w:t>
      </w:r>
      <w:r w:rsidR="00EF245B" w:rsidRPr="00364857">
        <w:rPr>
          <w:rFonts w:ascii="Garamond" w:hAnsi="Garamond"/>
          <w:b/>
          <w:szCs w:val="24"/>
        </w:rPr>
        <w:t>Ensemble pour l’inclusion</w:t>
      </w:r>
      <w:r w:rsidR="00EF245B" w:rsidRPr="00364857">
        <w:rPr>
          <w:rFonts w:ascii="Garamond" w:hAnsi="Garamond"/>
          <w:szCs w:val="24"/>
        </w:rPr>
        <w:t xml:space="preserve">. </w:t>
      </w:r>
    </w:p>
    <w:p w14:paraId="3111A1B2" w14:textId="16395C6D" w:rsidR="00ED7BC0" w:rsidRPr="00364857" w:rsidRDefault="00C61D12" w:rsidP="000D49AE">
      <w:pPr>
        <w:spacing w:line="360" w:lineRule="auto"/>
        <w:jc w:val="both"/>
        <w:rPr>
          <w:rFonts w:ascii="Garamond" w:hAnsi="Garamond"/>
          <w:szCs w:val="24"/>
        </w:rPr>
      </w:pPr>
      <w:r w:rsidRPr="00364857">
        <w:rPr>
          <w:rFonts w:ascii="Garamond" w:hAnsi="Garamond"/>
          <w:szCs w:val="24"/>
        </w:rPr>
        <w:t>L</w:t>
      </w:r>
      <w:r w:rsidR="008D03C7" w:rsidRPr="00364857">
        <w:rPr>
          <w:rFonts w:ascii="Garamond" w:hAnsi="Garamond"/>
          <w:szCs w:val="24"/>
        </w:rPr>
        <w:t>es profits accumulés</w:t>
      </w:r>
      <w:r w:rsidR="00507E0C">
        <w:rPr>
          <w:rFonts w:ascii="Garamond" w:hAnsi="Garamond"/>
          <w:szCs w:val="24"/>
        </w:rPr>
        <w:t xml:space="preserve"> au travers des</w:t>
      </w:r>
      <w:r w:rsidR="00ED7BC0" w:rsidRPr="00364857">
        <w:rPr>
          <w:rFonts w:ascii="Garamond" w:hAnsi="Garamond"/>
          <w:szCs w:val="24"/>
        </w:rPr>
        <w:t xml:space="preserve"> </w:t>
      </w:r>
      <w:r w:rsidR="008D03C7" w:rsidRPr="00364857">
        <w:rPr>
          <w:rFonts w:ascii="Garamond" w:hAnsi="Garamond"/>
          <w:szCs w:val="24"/>
        </w:rPr>
        <w:t xml:space="preserve">différentes activités </w:t>
      </w:r>
      <w:r w:rsidR="00ED7BC0" w:rsidRPr="00364857">
        <w:rPr>
          <w:rFonts w:ascii="Garamond" w:hAnsi="Garamond"/>
          <w:szCs w:val="24"/>
        </w:rPr>
        <w:t>mis</w:t>
      </w:r>
      <w:r w:rsidR="00507E0C">
        <w:rPr>
          <w:rFonts w:ascii="Garamond" w:hAnsi="Garamond"/>
          <w:szCs w:val="24"/>
        </w:rPr>
        <w:t>es</w:t>
      </w:r>
      <w:r w:rsidR="00ED7BC0" w:rsidRPr="00364857">
        <w:rPr>
          <w:rFonts w:ascii="Garamond" w:hAnsi="Garamond"/>
          <w:szCs w:val="24"/>
        </w:rPr>
        <w:t xml:space="preserve"> en place par le </w:t>
      </w:r>
      <w:r w:rsidR="00553F69">
        <w:rPr>
          <w:rFonts w:ascii="Garamond" w:hAnsi="Garamond"/>
          <w:szCs w:val="24"/>
        </w:rPr>
        <w:t>C</w:t>
      </w:r>
      <w:r w:rsidR="00ED7BC0" w:rsidRPr="00364857">
        <w:rPr>
          <w:rFonts w:ascii="Garamond" w:hAnsi="Garamond"/>
          <w:szCs w:val="24"/>
        </w:rPr>
        <w:t xml:space="preserve">ollège </w:t>
      </w:r>
      <w:r w:rsidR="008D03C7" w:rsidRPr="00364857">
        <w:rPr>
          <w:rFonts w:ascii="Garamond" w:hAnsi="Garamond"/>
          <w:szCs w:val="24"/>
        </w:rPr>
        <w:t xml:space="preserve">seront </w:t>
      </w:r>
      <w:r w:rsidR="00DD7C7F" w:rsidRPr="00364857">
        <w:rPr>
          <w:rFonts w:ascii="Garamond" w:hAnsi="Garamond"/>
          <w:szCs w:val="24"/>
        </w:rPr>
        <w:t xml:space="preserve">attribués au soutien de </w:t>
      </w:r>
      <w:r w:rsidR="0002494B" w:rsidRPr="00364857">
        <w:rPr>
          <w:rFonts w:ascii="Garamond" w:hAnsi="Garamond"/>
          <w:szCs w:val="24"/>
        </w:rPr>
        <w:t>la mission du</w:t>
      </w:r>
      <w:r w:rsidR="008D03C7" w:rsidRPr="00364857">
        <w:rPr>
          <w:rFonts w:ascii="Garamond" w:hAnsi="Garamond"/>
          <w:szCs w:val="24"/>
        </w:rPr>
        <w:t xml:space="preserve"> Défi sportif AlterG</w:t>
      </w:r>
      <w:r w:rsidR="00EF245B" w:rsidRPr="00364857">
        <w:rPr>
          <w:rFonts w:ascii="Garamond" w:hAnsi="Garamond"/>
          <w:szCs w:val="24"/>
        </w:rPr>
        <w:t xml:space="preserve">o afin de permettre à l’organisme de continuer d’offrir et de développer </w:t>
      </w:r>
      <w:r w:rsidR="00507E0C">
        <w:rPr>
          <w:rFonts w:ascii="Garamond" w:hAnsi="Garamond"/>
          <w:szCs w:val="24"/>
        </w:rPr>
        <w:t>s</w:t>
      </w:r>
      <w:r w:rsidR="00EF245B" w:rsidRPr="00364857">
        <w:rPr>
          <w:rFonts w:ascii="Garamond" w:hAnsi="Garamond"/>
          <w:szCs w:val="24"/>
        </w:rPr>
        <w:t>es différents programmes</w:t>
      </w:r>
      <w:r w:rsidR="00DD7C7F" w:rsidRPr="00364857">
        <w:rPr>
          <w:rFonts w:ascii="Garamond" w:hAnsi="Garamond"/>
          <w:szCs w:val="24"/>
        </w:rPr>
        <w:t>,</w:t>
      </w:r>
      <w:r w:rsidR="00EF245B" w:rsidRPr="00364857">
        <w:rPr>
          <w:rFonts w:ascii="Garamond" w:hAnsi="Garamond"/>
          <w:szCs w:val="24"/>
        </w:rPr>
        <w:t xml:space="preserve"> dont </w:t>
      </w:r>
      <w:r w:rsidR="00DD7C7F" w:rsidRPr="00364857">
        <w:rPr>
          <w:rFonts w:ascii="Garamond" w:hAnsi="Garamond"/>
          <w:szCs w:val="24"/>
        </w:rPr>
        <w:t>principalement au</w:t>
      </w:r>
      <w:r w:rsidR="00ED7BC0" w:rsidRPr="00364857">
        <w:rPr>
          <w:rFonts w:ascii="Garamond" w:hAnsi="Garamond"/>
          <w:szCs w:val="24"/>
        </w:rPr>
        <w:t xml:space="preserve"> volet jeunesse du</w:t>
      </w:r>
      <w:r w:rsidR="00EF245B" w:rsidRPr="00364857">
        <w:rPr>
          <w:rFonts w:ascii="Garamond" w:hAnsi="Garamond"/>
          <w:szCs w:val="24"/>
        </w:rPr>
        <w:t xml:space="preserve"> Défi sportif AlterGo, cette grande compétition de sport adapté qui célèbrera </w:t>
      </w:r>
      <w:r w:rsidR="00507E0C">
        <w:rPr>
          <w:rFonts w:ascii="Garamond" w:hAnsi="Garamond"/>
          <w:szCs w:val="24"/>
        </w:rPr>
        <w:t>s</w:t>
      </w:r>
      <w:r w:rsidR="00EF245B" w:rsidRPr="00364857">
        <w:rPr>
          <w:rFonts w:ascii="Garamond" w:hAnsi="Garamond"/>
          <w:szCs w:val="24"/>
        </w:rPr>
        <w:t>es 40</w:t>
      </w:r>
      <w:r w:rsidR="0002494B" w:rsidRPr="00364857">
        <w:rPr>
          <w:rFonts w:ascii="Garamond" w:hAnsi="Garamond"/>
          <w:szCs w:val="24"/>
        </w:rPr>
        <w:t xml:space="preserve"> </w:t>
      </w:r>
      <w:r w:rsidR="00EF245B" w:rsidRPr="00364857">
        <w:rPr>
          <w:rFonts w:ascii="Garamond" w:hAnsi="Garamond"/>
          <w:szCs w:val="24"/>
        </w:rPr>
        <w:t>ans cette année</w:t>
      </w:r>
      <w:r w:rsidR="008D03C7" w:rsidRPr="00364857">
        <w:rPr>
          <w:rFonts w:ascii="Garamond" w:hAnsi="Garamond"/>
          <w:szCs w:val="24"/>
        </w:rPr>
        <w:t xml:space="preserve">. </w:t>
      </w:r>
      <w:r w:rsidR="00B77296" w:rsidRPr="00364857">
        <w:rPr>
          <w:rFonts w:ascii="Garamond" w:hAnsi="Garamond"/>
          <w:szCs w:val="24"/>
        </w:rPr>
        <w:t>Notre objectif cette année : 20</w:t>
      </w:r>
      <w:r w:rsidR="00553F69">
        <w:rPr>
          <w:rFonts w:ascii="Garamond" w:hAnsi="Garamond"/>
          <w:szCs w:val="24"/>
        </w:rPr>
        <w:t> </w:t>
      </w:r>
      <w:r w:rsidR="00B77296" w:rsidRPr="00364857">
        <w:rPr>
          <w:rFonts w:ascii="Garamond" w:hAnsi="Garamond"/>
          <w:szCs w:val="24"/>
        </w:rPr>
        <w:t>000</w:t>
      </w:r>
      <w:r w:rsidR="00553F69">
        <w:rPr>
          <w:rFonts w:ascii="Garamond" w:hAnsi="Garamond"/>
          <w:szCs w:val="24"/>
        </w:rPr>
        <w:t xml:space="preserve"> </w:t>
      </w:r>
      <w:r w:rsidR="00B77296" w:rsidRPr="00364857">
        <w:rPr>
          <w:rFonts w:ascii="Garamond" w:hAnsi="Garamond"/>
          <w:szCs w:val="24"/>
        </w:rPr>
        <w:t xml:space="preserve">$. </w:t>
      </w:r>
      <w:r w:rsidR="005D0520" w:rsidRPr="00364857">
        <w:rPr>
          <w:rFonts w:ascii="Garamond" w:hAnsi="Garamond"/>
          <w:szCs w:val="24"/>
        </w:rPr>
        <w:t xml:space="preserve">Il sera possible de donner à travers nos différentes activités de collecte ou en ligne à compter de janvier prochain. </w:t>
      </w:r>
    </w:p>
    <w:p w14:paraId="653C5A00" w14:textId="15A91FE4" w:rsidR="00ED7BC0" w:rsidRPr="00364857" w:rsidRDefault="00C61D12" w:rsidP="000D49AE">
      <w:pPr>
        <w:spacing w:line="360" w:lineRule="auto"/>
        <w:jc w:val="both"/>
        <w:rPr>
          <w:rFonts w:ascii="Garamond" w:hAnsi="Garamond"/>
          <w:szCs w:val="24"/>
        </w:rPr>
      </w:pPr>
      <w:r w:rsidRPr="00364857">
        <w:rPr>
          <w:rFonts w:ascii="Garamond" w:hAnsi="Garamond"/>
          <w:szCs w:val="24"/>
        </w:rPr>
        <w:t>La</w:t>
      </w:r>
      <w:r w:rsidR="008D03C7" w:rsidRPr="00364857">
        <w:rPr>
          <w:rFonts w:ascii="Garamond" w:hAnsi="Garamond"/>
          <w:szCs w:val="24"/>
        </w:rPr>
        <w:t xml:space="preserve"> </w:t>
      </w:r>
      <w:r w:rsidR="0037663A" w:rsidRPr="00364857">
        <w:rPr>
          <w:rFonts w:ascii="Garamond" w:hAnsi="Garamond"/>
          <w:szCs w:val="24"/>
        </w:rPr>
        <w:t>vente de produits équitables</w:t>
      </w:r>
      <w:r w:rsidR="008A1121" w:rsidRPr="00364857">
        <w:rPr>
          <w:rFonts w:ascii="Garamond" w:hAnsi="Garamond"/>
          <w:szCs w:val="24"/>
        </w:rPr>
        <w:t xml:space="preserve"> via le Café </w:t>
      </w:r>
      <w:r w:rsidR="0002494B" w:rsidRPr="00364857">
        <w:rPr>
          <w:rFonts w:ascii="Garamond" w:hAnsi="Garamond"/>
          <w:szCs w:val="24"/>
        </w:rPr>
        <w:t>É</w:t>
      </w:r>
      <w:r w:rsidR="008A1121" w:rsidRPr="00364857">
        <w:rPr>
          <w:rFonts w:ascii="Garamond" w:hAnsi="Garamond"/>
          <w:szCs w:val="24"/>
        </w:rPr>
        <w:t>qui</w:t>
      </w:r>
      <w:r w:rsidR="00507E0C">
        <w:rPr>
          <w:rFonts w:ascii="Garamond" w:hAnsi="Garamond"/>
          <w:szCs w:val="24"/>
        </w:rPr>
        <w:t>+</w:t>
      </w:r>
      <w:r w:rsidR="0037663A" w:rsidRPr="00364857">
        <w:rPr>
          <w:rFonts w:ascii="Garamond" w:hAnsi="Garamond"/>
          <w:szCs w:val="24"/>
        </w:rPr>
        <w:t>,</w:t>
      </w:r>
      <w:r w:rsidR="008D03C7" w:rsidRPr="00364857">
        <w:rPr>
          <w:rFonts w:ascii="Garamond" w:hAnsi="Garamond"/>
          <w:szCs w:val="24"/>
        </w:rPr>
        <w:t xml:space="preserve"> la vente </w:t>
      </w:r>
      <w:r w:rsidRPr="00364857">
        <w:rPr>
          <w:rFonts w:ascii="Garamond" w:hAnsi="Garamond"/>
          <w:szCs w:val="24"/>
        </w:rPr>
        <w:t>de vêtements</w:t>
      </w:r>
      <w:r w:rsidR="00507E0C">
        <w:rPr>
          <w:rFonts w:ascii="Garamond" w:hAnsi="Garamond"/>
          <w:szCs w:val="24"/>
        </w:rPr>
        <w:t xml:space="preserve"> (friperie)</w:t>
      </w:r>
      <w:r w:rsidRPr="00364857">
        <w:rPr>
          <w:rFonts w:ascii="Garamond" w:hAnsi="Garamond"/>
          <w:szCs w:val="24"/>
        </w:rPr>
        <w:t xml:space="preserve"> </w:t>
      </w:r>
      <w:r w:rsidR="00ED7BC0" w:rsidRPr="00364857">
        <w:rPr>
          <w:rFonts w:ascii="Garamond" w:hAnsi="Garamond"/>
          <w:szCs w:val="24"/>
        </w:rPr>
        <w:t>et de miel</w:t>
      </w:r>
      <w:r w:rsidR="008D03C7" w:rsidRPr="00364857">
        <w:rPr>
          <w:rFonts w:ascii="Garamond" w:hAnsi="Garamond"/>
          <w:szCs w:val="24"/>
        </w:rPr>
        <w:t xml:space="preserve"> et les gains des journées couleurs</w:t>
      </w:r>
      <w:r w:rsidR="00F1321B" w:rsidRPr="00364857">
        <w:rPr>
          <w:rFonts w:ascii="Garamond" w:hAnsi="Garamond"/>
          <w:szCs w:val="24"/>
        </w:rPr>
        <w:t xml:space="preserve"> </w:t>
      </w:r>
      <w:r w:rsidRPr="00364857">
        <w:rPr>
          <w:rFonts w:ascii="Garamond" w:hAnsi="Garamond"/>
          <w:szCs w:val="24"/>
        </w:rPr>
        <w:t xml:space="preserve">sont </w:t>
      </w:r>
      <w:r w:rsidR="00F1321B" w:rsidRPr="00364857">
        <w:rPr>
          <w:rFonts w:ascii="Garamond" w:hAnsi="Garamond"/>
          <w:szCs w:val="24"/>
        </w:rPr>
        <w:t xml:space="preserve">quelques </w:t>
      </w:r>
      <w:r w:rsidRPr="00364857">
        <w:rPr>
          <w:rFonts w:ascii="Garamond" w:hAnsi="Garamond"/>
          <w:szCs w:val="24"/>
        </w:rPr>
        <w:t>exemples</w:t>
      </w:r>
      <w:r w:rsidR="00EF245B" w:rsidRPr="00364857">
        <w:rPr>
          <w:rFonts w:ascii="Garamond" w:hAnsi="Garamond"/>
          <w:szCs w:val="24"/>
        </w:rPr>
        <w:t xml:space="preserve"> d</w:t>
      </w:r>
      <w:r w:rsidR="00ED7BC0" w:rsidRPr="00364857">
        <w:rPr>
          <w:rFonts w:ascii="Garamond" w:hAnsi="Garamond"/>
          <w:szCs w:val="24"/>
        </w:rPr>
        <w:t>’</w:t>
      </w:r>
      <w:r w:rsidR="00EF245B" w:rsidRPr="00364857">
        <w:rPr>
          <w:rFonts w:ascii="Garamond" w:hAnsi="Garamond"/>
          <w:szCs w:val="24"/>
        </w:rPr>
        <w:t>activités qui feront partie de notre levée de fond</w:t>
      </w:r>
      <w:r w:rsidR="008D03C7" w:rsidRPr="00364857">
        <w:rPr>
          <w:rFonts w:ascii="Garamond" w:hAnsi="Garamond"/>
          <w:szCs w:val="24"/>
        </w:rPr>
        <w:t>. L</w:t>
      </w:r>
      <w:r w:rsidR="00ED7BC0" w:rsidRPr="00364857">
        <w:rPr>
          <w:rFonts w:ascii="Garamond" w:hAnsi="Garamond"/>
          <w:szCs w:val="24"/>
        </w:rPr>
        <w:t xml:space="preserve">’équipe du </w:t>
      </w:r>
      <w:r w:rsidR="008D03C7" w:rsidRPr="00364857">
        <w:rPr>
          <w:rFonts w:ascii="Garamond" w:hAnsi="Garamond"/>
          <w:szCs w:val="24"/>
        </w:rPr>
        <w:t xml:space="preserve">Défi sportif AlterGo </w:t>
      </w:r>
      <w:r w:rsidR="00EF245B" w:rsidRPr="00364857">
        <w:rPr>
          <w:rFonts w:ascii="Garamond" w:hAnsi="Garamond"/>
          <w:szCs w:val="24"/>
        </w:rPr>
        <w:t>fera également vivre à nos ét</w:t>
      </w:r>
      <w:r w:rsidR="0002494B" w:rsidRPr="00364857">
        <w:rPr>
          <w:rFonts w:ascii="Garamond" w:hAnsi="Garamond"/>
          <w:szCs w:val="24"/>
        </w:rPr>
        <w:t>u</w:t>
      </w:r>
      <w:r w:rsidR="00EF245B" w:rsidRPr="00364857">
        <w:rPr>
          <w:rFonts w:ascii="Garamond" w:hAnsi="Garamond"/>
          <w:szCs w:val="24"/>
        </w:rPr>
        <w:t>diants</w:t>
      </w:r>
      <w:r w:rsidRPr="00364857">
        <w:rPr>
          <w:rFonts w:ascii="Garamond" w:hAnsi="Garamond"/>
          <w:szCs w:val="24"/>
        </w:rPr>
        <w:t xml:space="preserve"> </w:t>
      </w:r>
      <w:r w:rsidR="008D03C7" w:rsidRPr="00364857">
        <w:rPr>
          <w:rFonts w:ascii="Garamond" w:hAnsi="Garamond"/>
          <w:szCs w:val="24"/>
        </w:rPr>
        <w:t>des</w:t>
      </w:r>
      <w:r w:rsidR="0037663A" w:rsidRPr="00364857">
        <w:rPr>
          <w:rFonts w:ascii="Garamond" w:hAnsi="Garamond"/>
          <w:szCs w:val="24"/>
        </w:rPr>
        <w:t xml:space="preserve"> activités de sensibilisation</w:t>
      </w:r>
      <w:r w:rsidR="008D03C7" w:rsidRPr="00364857">
        <w:rPr>
          <w:rFonts w:ascii="Garamond" w:hAnsi="Garamond"/>
          <w:szCs w:val="24"/>
        </w:rPr>
        <w:t xml:space="preserve"> où les jeunes pourront </w:t>
      </w:r>
      <w:r w:rsidR="0002494B" w:rsidRPr="00364857">
        <w:rPr>
          <w:rFonts w:ascii="Garamond" w:hAnsi="Garamond"/>
          <w:szCs w:val="24"/>
        </w:rPr>
        <w:t xml:space="preserve">entre autres </w:t>
      </w:r>
      <w:r w:rsidR="008D03C7" w:rsidRPr="00364857">
        <w:rPr>
          <w:rFonts w:ascii="Garamond" w:hAnsi="Garamond"/>
          <w:szCs w:val="24"/>
        </w:rPr>
        <w:t xml:space="preserve">discuter avec </w:t>
      </w:r>
      <w:r w:rsidR="00ED7BC0" w:rsidRPr="00364857">
        <w:rPr>
          <w:rFonts w:ascii="Garamond" w:hAnsi="Garamond"/>
          <w:szCs w:val="24"/>
        </w:rPr>
        <w:t>un athlète</w:t>
      </w:r>
      <w:r w:rsidR="008D03C7" w:rsidRPr="00364857">
        <w:rPr>
          <w:rFonts w:ascii="Garamond" w:hAnsi="Garamond"/>
          <w:szCs w:val="24"/>
        </w:rPr>
        <w:t xml:space="preserve"> ayant </w:t>
      </w:r>
      <w:r w:rsidR="00ED7BC0" w:rsidRPr="00364857">
        <w:rPr>
          <w:rFonts w:ascii="Garamond" w:hAnsi="Garamond"/>
          <w:szCs w:val="24"/>
        </w:rPr>
        <w:t>une limitation</w:t>
      </w:r>
      <w:r w:rsidR="008D03C7" w:rsidRPr="00364857">
        <w:rPr>
          <w:rFonts w:ascii="Garamond" w:hAnsi="Garamond"/>
          <w:szCs w:val="24"/>
        </w:rPr>
        <w:t xml:space="preserve"> et expérimenter </w:t>
      </w:r>
      <w:r w:rsidR="00EF245B" w:rsidRPr="00364857">
        <w:rPr>
          <w:rFonts w:ascii="Garamond" w:hAnsi="Garamond"/>
          <w:szCs w:val="24"/>
        </w:rPr>
        <w:t>le sport adapté. Cette année</w:t>
      </w:r>
      <w:r w:rsidR="00507E0C">
        <w:rPr>
          <w:rFonts w:ascii="Garamond" w:hAnsi="Garamond"/>
          <w:szCs w:val="24"/>
        </w:rPr>
        <w:t>,</w:t>
      </w:r>
      <w:r w:rsidR="00EF245B" w:rsidRPr="00364857">
        <w:rPr>
          <w:rFonts w:ascii="Garamond" w:hAnsi="Garamond"/>
          <w:szCs w:val="24"/>
        </w:rPr>
        <w:t xml:space="preserve"> tous pratiqueront le basketball en fauteuil roulant</w:t>
      </w:r>
      <w:r w:rsidR="0002494B" w:rsidRPr="00364857">
        <w:rPr>
          <w:rFonts w:ascii="Garamond" w:hAnsi="Garamond"/>
          <w:szCs w:val="24"/>
        </w:rPr>
        <w:t xml:space="preserve"> et notre </w:t>
      </w:r>
      <w:r w:rsidR="00507E0C">
        <w:rPr>
          <w:rFonts w:ascii="Garamond" w:hAnsi="Garamond"/>
          <w:szCs w:val="24"/>
        </w:rPr>
        <w:t xml:space="preserve">grand </w:t>
      </w:r>
      <w:r w:rsidR="0002494B" w:rsidRPr="00364857">
        <w:rPr>
          <w:rFonts w:ascii="Garamond" w:hAnsi="Garamond"/>
          <w:szCs w:val="24"/>
        </w:rPr>
        <w:t>tournoi</w:t>
      </w:r>
      <w:r w:rsidR="00507E0C">
        <w:rPr>
          <w:rFonts w:ascii="Garamond" w:hAnsi="Garamond"/>
          <w:szCs w:val="24"/>
        </w:rPr>
        <w:t xml:space="preserve"> </w:t>
      </w:r>
      <w:r w:rsidR="0002494B" w:rsidRPr="00364857">
        <w:rPr>
          <w:rFonts w:ascii="Garamond" w:hAnsi="Garamond"/>
          <w:szCs w:val="24"/>
        </w:rPr>
        <w:t>annuel sera de retour.</w:t>
      </w:r>
      <w:r w:rsidR="00ED7BC0" w:rsidRPr="00364857">
        <w:rPr>
          <w:rFonts w:ascii="Garamond" w:hAnsi="Garamond"/>
          <w:szCs w:val="24"/>
        </w:rPr>
        <w:t xml:space="preserve"> Ils pourront aussi aller faire du bénévolat lors du Défi sportif à la fin avril.</w:t>
      </w:r>
    </w:p>
    <w:p w14:paraId="0365D3B9" w14:textId="1ABBB442" w:rsidR="0017372F" w:rsidRPr="00364857" w:rsidRDefault="0017372F" w:rsidP="0017372F">
      <w:pPr>
        <w:pStyle w:val="Titre2"/>
        <w:spacing w:line="360" w:lineRule="auto"/>
        <w:rPr>
          <w:rFonts w:ascii="Garamond" w:hAnsi="Garamond"/>
          <w:b/>
          <w:sz w:val="24"/>
          <w:szCs w:val="24"/>
        </w:rPr>
      </w:pPr>
      <w:r w:rsidRPr="00364857">
        <w:rPr>
          <w:rFonts w:ascii="Garamond" w:hAnsi="Garamond"/>
          <w:b/>
          <w:sz w:val="24"/>
          <w:szCs w:val="24"/>
        </w:rPr>
        <w:t>Impacts des activités de sensibilisation et expérimentation</w:t>
      </w:r>
      <w:r w:rsidR="00F1321B" w:rsidRPr="00364857">
        <w:rPr>
          <w:rFonts w:ascii="Garamond" w:hAnsi="Garamond"/>
          <w:b/>
          <w:sz w:val="24"/>
          <w:szCs w:val="24"/>
        </w:rPr>
        <w:t xml:space="preserve"> </w:t>
      </w:r>
      <w:r w:rsidR="002611A5" w:rsidRPr="00364857">
        <w:rPr>
          <w:rFonts w:ascii="Garamond" w:hAnsi="Garamond"/>
          <w:b/>
          <w:sz w:val="24"/>
          <w:szCs w:val="24"/>
        </w:rPr>
        <w:t>sur les élèves</w:t>
      </w:r>
      <w:r w:rsidRPr="00364857">
        <w:rPr>
          <w:rFonts w:ascii="Garamond" w:hAnsi="Garamond"/>
          <w:b/>
          <w:sz w:val="24"/>
          <w:szCs w:val="24"/>
        </w:rPr>
        <w:t>:</w:t>
      </w:r>
    </w:p>
    <w:p w14:paraId="74781B53" w14:textId="6EDC3DB6" w:rsidR="0017372F" w:rsidRPr="00364857" w:rsidRDefault="0017372F" w:rsidP="0017372F">
      <w:pPr>
        <w:pStyle w:val="Paragraphedeliste"/>
        <w:numPr>
          <w:ilvl w:val="0"/>
          <w:numId w:val="7"/>
        </w:numPr>
        <w:spacing w:line="360" w:lineRule="auto"/>
        <w:rPr>
          <w:rFonts w:ascii="Garamond" w:hAnsi="Garamond"/>
          <w:szCs w:val="24"/>
        </w:rPr>
      </w:pPr>
      <w:r w:rsidRPr="00364857">
        <w:rPr>
          <w:rFonts w:ascii="Garamond" w:hAnsi="Garamond"/>
          <w:szCs w:val="24"/>
        </w:rPr>
        <w:t xml:space="preserve">Sensibiliser les élèves aux besoins des personnes en situation </w:t>
      </w:r>
      <w:r w:rsidR="00507E0C">
        <w:rPr>
          <w:rFonts w:ascii="Garamond" w:hAnsi="Garamond"/>
          <w:szCs w:val="24"/>
        </w:rPr>
        <w:t xml:space="preserve">de </w:t>
      </w:r>
      <w:r w:rsidRPr="00364857">
        <w:rPr>
          <w:rFonts w:ascii="Garamond" w:hAnsi="Garamond"/>
          <w:szCs w:val="24"/>
        </w:rPr>
        <w:t>handicap</w:t>
      </w:r>
    </w:p>
    <w:p w14:paraId="7943651F" w14:textId="36725D08" w:rsidR="0017372F" w:rsidRPr="00364857" w:rsidRDefault="0017372F" w:rsidP="00EF245B">
      <w:pPr>
        <w:pStyle w:val="Paragraphedeliste"/>
        <w:numPr>
          <w:ilvl w:val="0"/>
          <w:numId w:val="7"/>
        </w:numPr>
        <w:spacing w:line="360" w:lineRule="auto"/>
        <w:rPr>
          <w:rFonts w:ascii="Garamond" w:hAnsi="Garamond"/>
          <w:szCs w:val="24"/>
        </w:rPr>
      </w:pPr>
      <w:r w:rsidRPr="00364857">
        <w:rPr>
          <w:rFonts w:ascii="Garamond" w:hAnsi="Garamond"/>
          <w:szCs w:val="24"/>
        </w:rPr>
        <w:t>Favoriser l’ouverture aux autres</w:t>
      </w:r>
      <w:r w:rsidR="00EF245B" w:rsidRPr="00364857">
        <w:rPr>
          <w:rFonts w:ascii="Garamond" w:hAnsi="Garamond"/>
          <w:szCs w:val="24"/>
        </w:rPr>
        <w:t xml:space="preserve"> et d</w:t>
      </w:r>
      <w:r w:rsidRPr="00364857">
        <w:rPr>
          <w:rFonts w:ascii="Garamond" w:hAnsi="Garamond"/>
          <w:szCs w:val="24"/>
        </w:rPr>
        <w:t>évelopper une conscience sociale</w:t>
      </w:r>
    </w:p>
    <w:p w14:paraId="47E0ACD4" w14:textId="120939C2" w:rsidR="00EF245B" w:rsidRPr="00364857" w:rsidRDefault="0017372F" w:rsidP="00EF245B">
      <w:pPr>
        <w:pStyle w:val="Paragraphedeliste"/>
        <w:numPr>
          <w:ilvl w:val="0"/>
          <w:numId w:val="7"/>
        </w:numPr>
        <w:spacing w:line="360" w:lineRule="auto"/>
        <w:rPr>
          <w:rFonts w:ascii="Garamond" w:hAnsi="Garamond"/>
          <w:szCs w:val="24"/>
        </w:rPr>
      </w:pPr>
      <w:r w:rsidRPr="00364857">
        <w:rPr>
          <w:rFonts w:ascii="Garamond" w:hAnsi="Garamond"/>
          <w:szCs w:val="24"/>
        </w:rPr>
        <w:t>Favoriser l’inclusion sociale des jeunes ayant une limitation fonctionnelle</w:t>
      </w:r>
    </w:p>
    <w:p w14:paraId="52C99C61" w14:textId="63500E54" w:rsidR="004B1443" w:rsidRPr="00364857" w:rsidRDefault="0017372F" w:rsidP="0002494B">
      <w:pPr>
        <w:spacing w:line="360" w:lineRule="auto"/>
        <w:rPr>
          <w:rFonts w:ascii="Garamond" w:hAnsi="Garamond"/>
          <w:szCs w:val="24"/>
        </w:rPr>
      </w:pPr>
      <w:r w:rsidRPr="00364857">
        <w:rPr>
          <w:rFonts w:ascii="Garamond" w:hAnsi="Garamond"/>
          <w:szCs w:val="24"/>
        </w:rPr>
        <w:t>Nous vous tiendrons inform</w:t>
      </w:r>
      <w:r w:rsidR="00EF245B" w:rsidRPr="00364857">
        <w:rPr>
          <w:rFonts w:ascii="Garamond" w:hAnsi="Garamond"/>
          <w:szCs w:val="24"/>
        </w:rPr>
        <w:t>és</w:t>
      </w:r>
      <w:r w:rsidRPr="00364857">
        <w:rPr>
          <w:rFonts w:ascii="Garamond" w:hAnsi="Garamond"/>
          <w:szCs w:val="24"/>
        </w:rPr>
        <w:t xml:space="preserve"> des différentes activités tout au </w:t>
      </w:r>
      <w:r w:rsidR="00C61D12" w:rsidRPr="00364857">
        <w:rPr>
          <w:rFonts w:ascii="Garamond" w:hAnsi="Garamond"/>
          <w:szCs w:val="24"/>
        </w:rPr>
        <w:t>long</w:t>
      </w:r>
      <w:r w:rsidRPr="00364857">
        <w:rPr>
          <w:rFonts w:ascii="Garamond" w:hAnsi="Garamond"/>
          <w:szCs w:val="24"/>
        </w:rPr>
        <w:t xml:space="preserve"> de l’année.</w:t>
      </w:r>
    </w:p>
    <w:p w14:paraId="304787DF" w14:textId="0624F4A2" w:rsidR="0017372F" w:rsidRPr="00364857" w:rsidRDefault="0017372F" w:rsidP="0017372F">
      <w:pPr>
        <w:pStyle w:val="Titre2"/>
        <w:spacing w:line="360" w:lineRule="auto"/>
        <w:rPr>
          <w:rFonts w:ascii="Garamond" w:hAnsi="Garamond"/>
          <w:b/>
          <w:sz w:val="24"/>
          <w:szCs w:val="24"/>
        </w:rPr>
      </w:pPr>
      <w:r w:rsidRPr="00364857">
        <w:rPr>
          <w:rFonts w:ascii="Garamond" w:hAnsi="Garamond"/>
          <w:b/>
          <w:sz w:val="24"/>
          <w:szCs w:val="24"/>
        </w:rPr>
        <w:lastRenderedPageBreak/>
        <w:t>Qu’est-ce que le Défi sportif AlterGo?</w:t>
      </w:r>
    </w:p>
    <w:p w14:paraId="55718ACA" w14:textId="32C7CF65" w:rsidR="00F1321B" w:rsidRPr="00507E0C" w:rsidRDefault="00CE4970" w:rsidP="00143C6A">
      <w:pPr>
        <w:spacing w:line="360" w:lineRule="auto"/>
        <w:rPr>
          <w:rStyle w:val="Lienhypertexte"/>
          <w:rFonts w:ascii="Garamond" w:hAnsi="Garamond"/>
          <w:color w:val="auto"/>
          <w:szCs w:val="24"/>
          <w:u w:val="none"/>
        </w:rPr>
      </w:pPr>
      <w:r w:rsidRPr="00364857">
        <w:rPr>
          <w:rFonts w:ascii="Garamond" w:hAnsi="Garamond"/>
          <w:szCs w:val="24"/>
        </w:rPr>
        <w:t xml:space="preserve">Pour découvrir le défi à travers les yeux </w:t>
      </w:r>
      <w:r w:rsidR="006C75A1" w:rsidRPr="00364857">
        <w:rPr>
          <w:rFonts w:ascii="Garamond" w:hAnsi="Garamond"/>
          <w:szCs w:val="24"/>
        </w:rPr>
        <w:t xml:space="preserve">de </w:t>
      </w:r>
      <w:r w:rsidR="00507E0C">
        <w:rPr>
          <w:rFonts w:ascii="Garamond" w:hAnsi="Garamond"/>
          <w:szCs w:val="24"/>
        </w:rPr>
        <w:t>c</w:t>
      </w:r>
      <w:r w:rsidR="006C75A1" w:rsidRPr="00364857">
        <w:rPr>
          <w:rFonts w:ascii="Garamond" w:hAnsi="Garamond"/>
          <w:szCs w:val="24"/>
        </w:rPr>
        <w:t>es</w:t>
      </w:r>
      <w:r w:rsidRPr="00364857">
        <w:rPr>
          <w:rFonts w:ascii="Garamond" w:hAnsi="Garamond"/>
          <w:szCs w:val="24"/>
        </w:rPr>
        <w:t xml:space="preserve"> athlètes </w:t>
      </w:r>
      <w:r w:rsidR="00F1321B" w:rsidRPr="00364857">
        <w:rPr>
          <w:rFonts w:ascii="Garamond" w:hAnsi="Garamond"/>
          <w:szCs w:val="24"/>
        </w:rPr>
        <w:t xml:space="preserve">inspirants, </w:t>
      </w:r>
      <w:r w:rsidR="00507E0C">
        <w:rPr>
          <w:rFonts w:ascii="Garamond" w:hAnsi="Garamond"/>
          <w:szCs w:val="24"/>
        </w:rPr>
        <w:t>c</w:t>
      </w:r>
      <w:r w:rsidR="007C1E28" w:rsidRPr="00364857">
        <w:rPr>
          <w:rFonts w:ascii="Garamond" w:hAnsi="Garamond"/>
          <w:szCs w:val="24"/>
        </w:rPr>
        <w:t>liquez</w:t>
      </w:r>
      <w:r w:rsidR="00F119D1">
        <w:rPr>
          <w:rFonts w:ascii="Garamond" w:hAnsi="Garamond"/>
          <w:szCs w:val="24"/>
        </w:rPr>
        <w:t xml:space="preserve"> le lien suivant</w:t>
      </w:r>
      <w:r w:rsidR="00507E0C">
        <w:rPr>
          <w:rFonts w:ascii="Garamond" w:hAnsi="Garamond"/>
          <w:szCs w:val="24"/>
        </w:rPr>
        <w:t xml:space="preserve"> : </w:t>
      </w:r>
      <w:hyperlink r:id="rId7" w:history="1">
        <w:r w:rsidR="00507E0C" w:rsidRPr="00D72CF7">
          <w:rPr>
            <w:rStyle w:val="Lienhypertexte"/>
            <w:rFonts w:ascii="Garamond" w:hAnsi="Garamond" w:cs="Arial"/>
            <w:szCs w:val="24"/>
          </w:rPr>
          <w:t>https://www.youtube.com/watch?v=bKq1N8bSH9c</w:t>
        </w:r>
      </w:hyperlink>
    </w:p>
    <w:p w14:paraId="2FD525DC" w14:textId="77777777" w:rsidR="000D49AE" w:rsidRDefault="000D49AE" w:rsidP="000D49AE">
      <w:pPr>
        <w:spacing w:line="360" w:lineRule="auto"/>
        <w:jc w:val="both"/>
        <w:rPr>
          <w:rFonts w:ascii="Garamond" w:hAnsi="Garamond"/>
          <w:szCs w:val="24"/>
        </w:rPr>
      </w:pPr>
    </w:p>
    <w:p w14:paraId="5E4456B5" w14:textId="3DFE192C" w:rsidR="00DE60CB" w:rsidRPr="00364857" w:rsidRDefault="00E93BD4" w:rsidP="000D49AE">
      <w:pPr>
        <w:spacing w:line="360" w:lineRule="auto"/>
        <w:jc w:val="both"/>
        <w:rPr>
          <w:rFonts w:ascii="Garamond" w:hAnsi="Garamond"/>
          <w:szCs w:val="24"/>
          <w:shd w:val="clear" w:color="auto" w:fill="FFFFFF"/>
        </w:rPr>
      </w:pPr>
      <w:r w:rsidRPr="00364857">
        <w:rPr>
          <w:rFonts w:ascii="Garamond" w:hAnsi="Garamond"/>
          <w:szCs w:val="24"/>
        </w:rPr>
        <w:t>L</w:t>
      </w:r>
      <w:r w:rsidR="00143C6A" w:rsidRPr="00364857">
        <w:rPr>
          <w:rFonts w:ascii="Garamond" w:hAnsi="Garamond"/>
          <w:szCs w:val="24"/>
        </w:rPr>
        <w:t>e Défi sportif AlterGo est le plus grand év</w:t>
      </w:r>
      <w:r w:rsidR="00507E0C">
        <w:rPr>
          <w:rFonts w:ascii="Garamond" w:hAnsi="Garamond"/>
          <w:szCs w:val="24"/>
        </w:rPr>
        <w:t>è</w:t>
      </w:r>
      <w:r w:rsidR="00143C6A" w:rsidRPr="00364857">
        <w:rPr>
          <w:rFonts w:ascii="Garamond" w:hAnsi="Garamond"/>
          <w:szCs w:val="24"/>
        </w:rPr>
        <w:t xml:space="preserve">nement multisport annuel au Canada. </w:t>
      </w:r>
      <w:r w:rsidR="00F1321B" w:rsidRPr="00364857">
        <w:rPr>
          <w:rFonts w:ascii="Garamond" w:hAnsi="Garamond"/>
          <w:szCs w:val="24"/>
        </w:rPr>
        <w:t>D’envergure internationale</w:t>
      </w:r>
      <w:r w:rsidR="00CE4970" w:rsidRPr="00364857">
        <w:rPr>
          <w:rFonts w:ascii="Garamond" w:hAnsi="Garamond"/>
          <w:szCs w:val="24"/>
        </w:rPr>
        <w:t xml:space="preserve">, il </w:t>
      </w:r>
      <w:r w:rsidR="00F1321B" w:rsidRPr="00364857">
        <w:rPr>
          <w:rFonts w:ascii="Garamond" w:hAnsi="Garamond"/>
          <w:szCs w:val="24"/>
        </w:rPr>
        <w:t xml:space="preserve">est le seul à </w:t>
      </w:r>
      <w:r w:rsidR="00CE4970" w:rsidRPr="00364857">
        <w:rPr>
          <w:rFonts w:ascii="Garamond" w:hAnsi="Garamond"/>
          <w:szCs w:val="24"/>
        </w:rPr>
        <w:t>rassemble</w:t>
      </w:r>
      <w:r w:rsidR="00F1321B" w:rsidRPr="00364857">
        <w:rPr>
          <w:rFonts w:ascii="Garamond" w:hAnsi="Garamond"/>
          <w:szCs w:val="24"/>
        </w:rPr>
        <w:t>r</w:t>
      </w:r>
      <w:r w:rsidR="00DE60CB" w:rsidRPr="00364857">
        <w:rPr>
          <w:rFonts w:ascii="Garamond" w:hAnsi="Garamond"/>
          <w:szCs w:val="24"/>
        </w:rPr>
        <w:t>,</w:t>
      </w:r>
      <w:r w:rsidR="00F1321B" w:rsidRPr="00364857">
        <w:rPr>
          <w:rFonts w:ascii="Garamond" w:hAnsi="Garamond"/>
          <w:szCs w:val="24"/>
        </w:rPr>
        <w:t xml:space="preserve"> depuis </w:t>
      </w:r>
      <w:r w:rsidRPr="00364857">
        <w:rPr>
          <w:rFonts w:ascii="Garamond" w:hAnsi="Garamond"/>
          <w:szCs w:val="24"/>
        </w:rPr>
        <w:t>40</w:t>
      </w:r>
      <w:r w:rsidR="00F1321B" w:rsidRPr="00364857">
        <w:rPr>
          <w:rFonts w:ascii="Garamond" w:hAnsi="Garamond"/>
          <w:szCs w:val="24"/>
        </w:rPr>
        <w:t xml:space="preserve"> ans,</w:t>
      </w:r>
      <w:r w:rsidR="00143C6A" w:rsidRPr="00364857">
        <w:rPr>
          <w:rFonts w:ascii="Garamond" w:hAnsi="Garamond"/>
          <w:szCs w:val="24"/>
        </w:rPr>
        <w:t xml:space="preserve"> plus de </w:t>
      </w:r>
      <w:r w:rsidR="002611A5" w:rsidRPr="00364857">
        <w:rPr>
          <w:rFonts w:ascii="Garamond" w:hAnsi="Garamond"/>
          <w:szCs w:val="24"/>
        </w:rPr>
        <w:t>7</w:t>
      </w:r>
      <w:r w:rsidR="00143C6A" w:rsidRPr="00364857">
        <w:rPr>
          <w:rFonts w:ascii="Garamond" w:hAnsi="Garamond"/>
          <w:szCs w:val="24"/>
        </w:rPr>
        <w:t xml:space="preserve"> 000</w:t>
      </w:r>
      <w:r w:rsidR="00CE4970" w:rsidRPr="00364857">
        <w:rPr>
          <w:rFonts w:ascii="Garamond" w:hAnsi="Garamond"/>
          <w:szCs w:val="24"/>
        </w:rPr>
        <w:t xml:space="preserve"> athlètes, </w:t>
      </w:r>
      <w:r w:rsidR="00F1321B" w:rsidRPr="00364857">
        <w:rPr>
          <w:rFonts w:ascii="Garamond" w:hAnsi="Garamond"/>
          <w:szCs w:val="24"/>
        </w:rPr>
        <w:t xml:space="preserve">de toute limitation fonctionnelle (auditive, intellectuelle, motrice, visuelle, troubles du spectre de l’autisme, de langage/parole et de santé mentale). </w:t>
      </w:r>
      <w:r w:rsidR="00DE60CB" w:rsidRPr="00364857">
        <w:rPr>
          <w:rFonts w:ascii="Garamond" w:hAnsi="Garamond" w:cs="Arial"/>
          <w:szCs w:val="24"/>
          <w:shd w:val="clear" w:color="auto" w:fill="FFFFFF"/>
        </w:rPr>
        <w:t>Il</w:t>
      </w:r>
      <w:r w:rsidR="00F1321B" w:rsidRPr="00364857">
        <w:rPr>
          <w:rFonts w:ascii="Garamond" w:hAnsi="Garamond" w:cs="Arial"/>
          <w:szCs w:val="24"/>
          <w:shd w:val="clear" w:color="auto" w:fill="FFFFFF"/>
        </w:rPr>
        <w:t xml:space="preserve"> </w:t>
      </w:r>
      <w:r w:rsidR="00143C6A" w:rsidRPr="00364857">
        <w:rPr>
          <w:rFonts w:ascii="Garamond" w:hAnsi="Garamond"/>
          <w:szCs w:val="24"/>
        </w:rPr>
        <w:t>leur permet de se dépasser dans leur sport préf</w:t>
      </w:r>
      <w:r w:rsidR="00CE4970" w:rsidRPr="00364857">
        <w:rPr>
          <w:rFonts w:ascii="Garamond" w:hAnsi="Garamond"/>
          <w:szCs w:val="24"/>
          <w:shd w:val="clear" w:color="auto" w:fill="FFFFFF"/>
        </w:rPr>
        <w:t xml:space="preserve">éré et favorise </w:t>
      </w:r>
      <w:r w:rsidR="00C61D12" w:rsidRPr="00364857">
        <w:rPr>
          <w:rFonts w:ascii="Garamond" w:hAnsi="Garamond"/>
          <w:szCs w:val="24"/>
          <w:shd w:val="clear" w:color="auto" w:fill="FFFFFF"/>
        </w:rPr>
        <w:t xml:space="preserve">un contact entre </w:t>
      </w:r>
      <w:r w:rsidR="006C75A1" w:rsidRPr="00364857">
        <w:rPr>
          <w:rFonts w:ascii="Garamond" w:hAnsi="Garamond"/>
          <w:szCs w:val="24"/>
          <w:shd w:val="clear" w:color="auto" w:fill="FFFFFF"/>
        </w:rPr>
        <w:t>c</w:t>
      </w:r>
      <w:r w:rsidR="00C61D12" w:rsidRPr="00364857">
        <w:rPr>
          <w:rFonts w:ascii="Garamond" w:hAnsi="Garamond"/>
          <w:szCs w:val="24"/>
          <w:shd w:val="clear" w:color="auto" w:fill="FFFFFF"/>
        </w:rPr>
        <w:t>es athlètes de</w:t>
      </w:r>
      <w:r w:rsidR="006C75A1" w:rsidRPr="00364857">
        <w:rPr>
          <w:rFonts w:ascii="Garamond" w:hAnsi="Garamond"/>
          <w:szCs w:val="24"/>
          <w:shd w:val="clear" w:color="auto" w:fill="FFFFFF"/>
        </w:rPr>
        <w:t xml:space="preserve"> la relève et ceux de l’élite, </w:t>
      </w:r>
      <w:r w:rsidR="00DE60CB" w:rsidRPr="00364857">
        <w:rPr>
          <w:rFonts w:ascii="Garamond" w:hAnsi="Garamond"/>
          <w:szCs w:val="24"/>
          <w:shd w:val="clear" w:color="auto" w:fill="FFFFFF"/>
        </w:rPr>
        <w:t xml:space="preserve">des </w:t>
      </w:r>
      <w:r w:rsidR="006C75A1" w:rsidRPr="00364857">
        <w:rPr>
          <w:rFonts w:ascii="Garamond" w:hAnsi="Garamond"/>
          <w:szCs w:val="24"/>
          <w:shd w:val="clear" w:color="auto" w:fill="FFFFFF"/>
        </w:rPr>
        <w:t xml:space="preserve">rencontres toujours très inspirantes pour les jeunes. </w:t>
      </w:r>
    </w:p>
    <w:p w14:paraId="7CD8DA94" w14:textId="58187A9C" w:rsidR="00ED7BC0" w:rsidRPr="00364857" w:rsidRDefault="00BA7733" w:rsidP="000D49AE">
      <w:pPr>
        <w:spacing w:line="360" w:lineRule="auto"/>
        <w:jc w:val="both"/>
        <w:rPr>
          <w:rFonts w:ascii="Garamond" w:hAnsi="Garamond" w:cs="Arial"/>
          <w:kern w:val="24"/>
          <w:szCs w:val="24"/>
        </w:rPr>
      </w:pPr>
      <w:r w:rsidRPr="00364857">
        <w:rPr>
          <w:rFonts w:ascii="Garamond" w:hAnsi="Garamond"/>
          <w:szCs w:val="24"/>
          <w:shd w:val="clear" w:color="auto" w:fill="FFFFFF"/>
        </w:rPr>
        <w:t>Le sport est un levier important</w:t>
      </w:r>
      <w:r w:rsidR="00B8628C" w:rsidRPr="00364857">
        <w:rPr>
          <w:rFonts w:ascii="Garamond" w:hAnsi="Garamond"/>
          <w:szCs w:val="24"/>
          <w:shd w:val="clear" w:color="auto" w:fill="FFFFFF"/>
        </w:rPr>
        <w:t xml:space="preserve"> afin de favoriser l’inclusion</w:t>
      </w:r>
      <w:r w:rsidRPr="00364857">
        <w:rPr>
          <w:rFonts w:ascii="Garamond" w:hAnsi="Garamond"/>
          <w:szCs w:val="24"/>
          <w:shd w:val="clear" w:color="auto" w:fill="FFFFFF"/>
        </w:rPr>
        <w:t xml:space="preserve"> sociale et l’adoption d’un mode de vie actif</w:t>
      </w:r>
      <w:r w:rsidR="00B8628C" w:rsidRPr="00364857">
        <w:rPr>
          <w:rFonts w:ascii="Garamond" w:hAnsi="Garamond"/>
          <w:szCs w:val="24"/>
          <w:shd w:val="clear" w:color="auto" w:fill="FFFFFF"/>
        </w:rPr>
        <w:t xml:space="preserve"> </w:t>
      </w:r>
      <w:r w:rsidR="006C75A1" w:rsidRPr="00364857">
        <w:rPr>
          <w:rFonts w:ascii="Garamond" w:hAnsi="Garamond"/>
          <w:szCs w:val="24"/>
          <w:shd w:val="clear" w:color="auto" w:fill="FFFFFF"/>
        </w:rPr>
        <w:t>chez les</w:t>
      </w:r>
      <w:r w:rsidR="00B8628C" w:rsidRPr="00364857">
        <w:rPr>
          <w:rFonts w:ascii="Garamond" w:hAnsi="Garamond"/>
          <w:szCs w:val="24"/>
          <w:shd w:val="clear" w:color="auto" w:fill="FFFFFF"/>
        </w:rPr>
        <w:t xml:space="preserve"> jeunes ayant une limitation fonctionnelle</w:t>
      </w:r>
      <w:r w:rsidRPr="00364857">
        <w:rPr>
          <w:rFonts w:ascii="Garamond" w:hAnsi="Garamond"/>
          <w:szCs w:val="24"/>
          <w:shd w:val="clear" w:color="auto" w:fill="FFFFFF"/>
        </w:rPr>
        <w:t>.</w:t>
      </w:r>
      <w:r w:rsidRPr="00364857">
        <w:rPr>
          <w:rFonts w:ascii="Garamond" w:hAnsi="Garamond"/>
          <w:szCs w:val="24"/>
        </w:rPr>
        <w:t xml:space="preserve"> </w:t>
      </w:r>
      <w:r w:rsidR="00CE4970" w:rsidRPr="00364857">
        <w:rPr>
          <w:rFonts w:ascii="Garamond" w:hAnsi="Garamond" w:cs="Arial"/>
          <w:bCs/>
          <w:kern w:val="24"/>
          <w:szCs w:val="24"/>
        </w:rPr>
        <w:t>Les bénéfices sont</w:t>
      </w:r>
      <w:r w:rsidR="00507E0C">
        <w:rPr>
          <w:rFonts w:ascii="Garamond" w:hAnsi="Garamond" w:cs="Arial"/>
          <w:bCs/>
          <w:kern w:val="24"/>
          <w:szCs w:val="24"/>
        </w:rPr>
        <w:t>:</w:t>
      </w:r>
      <w:r w:rsidR="00CE4970" w:rsidRPr="00364857">
        <w:rPr>
          <w:rFonts w:ascii="Garamond" w:hAnsi="Garamond" w:cs="Arial"/>
          <w:bCs/>
          <w:kern w:val="24"/>
          <w:szCs w:val="24"/>
        </w:rPr>
        <w:t xml:space="preserve"> </w:t>
      </w:r>
      <w:r w:rsidR="00CE4970" w:rsidRPr="00364857">
        <w:rPr>
          <w:rFonts w:ascii="Garamond" w:hAnsi="Garamond" w:cs="Arial"/>
          <w:kern w:val="24"/>
          <w:szCs w:val="24"/>
        </w:rPr>
        <w:t>une meilleure santé et estime de soi, la réussite scolaire, l’autonomie et une vie participative.</w:t>
      </w:r>
      <w:r w:rsidR="004010BD" w:rsidRPr="00364857">
        <w:rPr>
          <w:rFonts w:ascii="Garamond" w:hAnsi="Garamond" w:cs="Arial"/>
          <w:kern w:val="24"/>
          <w:szCs w:val="24"/>
        </w:rPr>
        <w:t xml:space="preserve"> Merci de nous permettre de continuer à faire voir les personnes ayant des limitations non pas à travers leurs limites, mais à travers leur grand potentiel!</w:t>
      </w:r>
    </w:p>
    <w:p w14:paraId="22075C8C" w14:textId="3E24AA68" w:rsidR="00ED7BC0" w:rsidRPr="00364857" w:rsidRDefault="00143C6A" w:rsidP="008D7058">
      <w:pPr>
        <w:spacing w:line="360" w:lineRule="auto"/>
        <w:jc w:val="both"/>
        <w:rPr>
          <w:rFonts w:ascii="Garamond" w:hAnsi="Garamond"/>
          <w:szCs w:val="24"/>
        </w:rPr>
      </w:pPr>
      <w:r w:rsidRPr="00364857">
        <w:rPr>
          <w:rFonts w:ascii="Garamond" w:hAnsi="Garamond"/>
          <w:szCs w:val="24"/>
        </w:rPr>
        <w:t>Nous croyons sincèrement que nous pouvons</w:t>
      </w:r>
      <w:r w:rsidR="00CE4970" w:rsidRPr="00364857">
        <w:rPr>
          <w:rFonts w:ascii="Garamond" w:hAnsi="Garamond"/>
          <w:szCs w:val="24"/>
        </w:rPr>
        <w:t xml:space="preserve"> véhiculer les valeurs du Collège Français à travers cette cause et </w:t>
      </w:r>
      <w:r w:rsidRPr="00364857">
        <w:rPr>
          <w:rFonts w:ascii="Garamond" w:hAnsi="Garamond"/>
          <w:szCs w:val="24"/>
        </w:rPr>
        <w:t>faire une réelle différence dans la vie des jeunes qui participe</w:t>
      </w:r>
      <w:r w:rsidR="008A1121" w:rsidRPr="00364857">
        <w:rPr>
          <w:rFonts w:ascii="Garamond" w:hAnsi="Garamond"/>
          <w:szCs w:val="24"/>
        </w:rPr>
        <w:t>nt</w:t>
      </w:r>
      <w:r w:rsidR="00CE4970" w:rsidRPr="00364857">
        <w:rPr>
          <w:rFonts w:ascii="Garamond" w:hAnsi="Garamond"/>
          <w:szCs w:val="24"/>
        </w:rPr>
        <w:t xml:space="preserve"> au Défi sportif AlterGo</w:t>
      </w:r>
      <w:r w:rsidR="006C75A1" w:rsidRPr="00364857">
        <w:rPr>
          <w:rFonts w:ascii="Garamond" w:hAnsi="Garamond"/>
          <w:szCs w:val="24"/>
        </w:rPr>
        <w:t>.</w:t>
      </w:r>
    </w:p>
    <w:p w14:paraId="4186BF49" w14:textId="0DDA4E7B" w:rsidR="00ED7BC0" w:rsidRPr="008D7058" w:rsidRDefault="008A1121" w:rsidP="005D0520">
      <w:pPr>
        <w:pStyle w:val="Titre2"/>
        <w:jc w:val="center"/>
        <w:rPr>
          <w:rFonts w:ascii="Garamond" w:hAnsi="Garamond"/>
          <w:szCs w:val="36"/>
        </w:rPr>
      </w:pPr>
      <w:r w:rsidRPr="008D7058">
        <w:rPr>
          <w:rFonts w:ascii="Garamond" w:hAnsi="Garamond"/>
          <w:szCs w:val="36"/>
        </w:rPr>
        <w:t>Ensemble</w:t>
      </w:r>
      <w:r w:rsidR="00E8535C" w:rsidRPr="008D7058">
        <w:rPr>
          <w:rFonts w:ascii="Garamond" w:hAnsi="Garamond"/>
          <w:szCs w:val="36"/>
        </w:rPr>
        <w:t xml:space="preserve"> pour l’inclusion!</w:t>
      </w:r>
    </w:p>
    <w:p w14:paraId="1E8295B9" w14:textId="77777777" w:rsidR="008D7058" w:rsidRDefault="008D7058" w:rsidP="006C75A1">
      <w:pPr>
        <w:rPr>
          <w:rStyle w:val="Accentuation"/>
          <w:rFonts w:ascii="Garamond" w:hAnsi="Garamond" w:cs="Arial"/>
          <w:color w:val="231F20"/>
          <w:sz w:val="36"/>
          <w:szCs w:val="36"/>
          <w:shd w:val="clear" w:color="auto" w:fill="FFFFFF"/>
        </w:rPr>
      </w:pPr>
    </w:p>
    <w:p w14:paraId="688B12DB" w14:textId="27E1DA5B" w:rsidR="006C75A1" w:rsidRPr="008D7058" w:rsidRDefault="006C75A1" w:rsidP="006C75A1">
      <w:pPr>
        <w:rPr>
          <w:rFonts w:ascii="Garamond" w:hAnsi="Garamond"/>
          <w:sz w:val="36"/>
          <w:szCs w:val="36"/>
        </w:rPr>
      </w:pPr>
      <w:r w:rsidRPr="008D7058">
        <w:rPr>
          <w:rStyle w:val="Accentuation"/>
          <w:rFonts w:ascii="Garamond" w:hAnsi="Garamond" w:cs="Arial"/>
          <w:color w:val="231F20"/>
          <w:sz w:val="36"/>
          <w:szCs w:val="36"/>
          <w:shd w:val="clear" w:color="auto" w:fill="FFFFFF"/>
        </w:rPr>
        <w:t>La direction</w:t>
      </w:r>
    </w:p>
    <w:sectPr w:rsidR="006C75A1" w:rsidRPr="008D7058" w:rsidSect="00143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448E" w14:textId="77777777" w:rsidR="00AE5AA1" w:rsidRDefault="00AE5AA1" w:rsidP="00D07B58">
      <w:r>
        <w:separator/>
      </w:r>
    </w:p>
  </w:endnote>
  <w:endnote w:type="continuationSeparator" w:id="0">
    <w:p w14:paraId="2F306C1D" w14:textId="77777777" w:rsidR="00AE5AA1" w:rsidRDefault="00AE5AA1" w:rsidP="00D0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1DA6" w14:textId="77777777" w:rsidR="00507E0C" w:rsidRDefault="00507E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ABD6" w14:textId="77777777" w:rsidR="00507E0C" w:rsidRDefault="00507E0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D5A5" w14:textId="77777777" w:rsidR="007060E0" w:rsidRDefault="007060E0" w:rsidP="000004B1">
    <w:pPr>
      <w:pStyle w:val="Pieddepage"/>
      <w:jc w:val="right"/>
      <w:rPr>
        <w:rFonts w:cs="Arial"/>
        <w:szCs w:val="24"/>
      </w:rPr>
    </w:pPr>
  </w:p>
  <w:p w14:paraId="132CD473" w14:textId="77777777" w:rsidR="008C24EA" w:rsidRDefault="00465189" w:rsidP="00465189">
    <w:pPr>
      <w:pStyle w:val="Pieddepage"/>
      <w:tabs>
        <w:tab w:val="clear" w:pos="4320"/>
        <w:tab w:val="clear" w:pos="8640"/>
        <w:tab w:val="left" w:pos="478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0C56" w14:textId="77777777" w:rsidR="00AE5AA1" w:rsidRDefault="00AE5AA1" w:rsidP="00D07B58">
      <w:r>
        <w:separator/>
      </w:r>
    </w:p>
  </w:footnote>
  <w:footnote w:type="continuationSeparator" w:id="0">
    <w:p w14:paraId="5A734746" w14:textId="77777777" w:rsidR="00AE5AA1" w:rsidRDefault="00AE5AA1" w:rsidP="00D0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1AD7" w14:textId="77777777" w:rsidR="00507E0C" w:rsidRDefault="00507E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6C45" w14:textId="77777777" w:rsidR="00507E0C" w:rsidRDefault="00507E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462E" w14:textId="77777777" w:rsidR="00DE282E" w:rsidRDefault="00DE282E" w:rsidP="00497678">
    <w:pPr>
      <w:pStyle w:val="En-tte"/>
    </w:pPr>
  </w:p>
  <w:p w14:paraId="01F436E5" w14:textId="7E7F7831" w:rsidR="009A55B0" w:rsidRDefault="00DD7C7F" w:rsidP="009A55B0">
    <w:pPr>
      <w:pStyle w:val="En-tte"/>
    </w:pPr>
    <w:r>
      <w:rPr>
        <w:rFonts w:cs="Arial"/>
        <w:noProof/>
        <w:color w:val="0563C1"/>
        <w:sz w:val="10"/>
        <w:szCs w:val="10"/>
        <w:u w:val="single"/>
      </w:rPr>
      <w:drawing>
        <wp:anchor distT="0" distB="0" distL="114300" distR="114300" simplePos="0" relativeHeight="251676672" behindDoc="0" locked="0" layoutInCell="1" allowOverlap="1" wp14:anchorId="068F187E" wp14:editId="4E182E06">
          <wp:simplePos x="0" y="0"/>
          <wp:positionH relativeFrom="column">
            <wp:posOffset>-264795</wp:posOffset>
          </wp:positionH>
          <wp:positionV relativeFrom="paragraph">
            <wp:posOffset>128905</wp:posOffset>
          </wp:positionV>
          <wp:extent cx="1432560" cy="1432560"/>
          <wp:effectExtent l="0" t="0" r="0" b="0"/>
          <wp:wrapThrough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hrough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DefiSportif_V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143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Start w:id="0" w:name="_Hlk85808981"/>
  <w:p w14:paraId="1397B57F" w14:textId="5DCB0AC0" w:rsidR="00B97FAF" w:rsidRPr="00143C6A" w:rsidRDefault="00DD7C7F" w:rsidP="00DD7C7F">
    <w:pPr>
      <w:rPr>
        <w:rFonts w:cs="Arial"/>
        <w:b/>
        <w:color w:val="0279BD"/>
        <w:sz w:val="36"/>
        <w:szCs w:val="36"/>
      </w:rPr>
    </w:pPr>
    <w:r w:rsidRPr="001663D8">
      <w:rPr>
        <w:noProof/>
        <w:szCs w:val="24"/>
        <w:lang w:eastAsia="fr-C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2A43B8AB" wp14:editId="3321A747">
              <wp:simplePos x="0" y="0"/>
              <wp:positionH relativeFrom="column">
                <wp:posOffset>4267835</wp:posOffset>
              </wp:positionH>
              <wp:positionV relativeFrom="paragraph">
                <wp:posOffset>58420</wp:posOffset>
              </wp:positionV>
              <wp:extent cx="0" cy="1227455"/>
              <wp:effectExtent l="0" t="0" r="38100" b="29845"/>
              <wp:wrapThrough wrapText="bothSides">
                <wp:wrapPolygon edited="0">
                  <wp:start x="-1" y="0"/>
                  <wp:lineTo x="-1" y="21790"/>
                  <wp:lineTo x="-1" y="21790"/>
                  <wp:lineTo x="-1" y="0"/>
                  <wp:lineTo x="-1" y="0"/>
                </wp:wrapPolygon>
              </wp:wrapThrough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7455"/>
                      </a:xfrm>
                      <a:prstGeom prst="line">
                        <a:avLst/>
                      </a:prstGeom>
                      <a:ln w="15875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ACD297" id="Connecteur droit 1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05pt,4.6pt" to="336.0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" strokecolor="#0272b3 [3044]" strokeweight="1.25pt">
              <v:stroke dashstyle="1 1"/>
              <w10:wrap type="through"/>
            </v:line>
          </w:pict>
        </mc:Fallback>
      </mc:AlternateContent>
    </w:r>
    <w:r w:rsidRPr="001663D8">
      <w:rPr>
        <w:noProof/>
        <w:szCs w:val="24"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C7418E" wp14:editId="6693E313">
              <wp:simplePos x="0" y="0"/>
              <wp:positionH relativeFrom="column">
                <wp:posOffset>1175385</wp:posOffset>
              </wp:positionH>
              <wp:positionV relativeFrom="paragraph">
                <wp:posOffset>41910</wp:posOffset>
              </wp:positionV>
              <wp:extent cx="0" cy="1227455"/>
              <wp:effectExtent l="0" t="0" r="38100" b="29845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7455"/>
                      </a:xfrm>
                      <a:prstGeom prst="line">
                        <a:avLst/>
                      </a:prstGeom>
                      <a:ln w="15875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7A0C0C" id="Connecteur droit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3.3pt" to="92.55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" strokecolor="#0272b3 [3044]" strokeweight="1.25pt">
              <v:stroke dashstyle="1 1"/>
            </v:line>
          </w:pict>
        </mc:Fallback>
      </mc:AlternateContent>
    </w:r>
    <w:r w:rsidR="00DF5452">
      <w:rPr>
        <w:noProof/>
      </w:rPr>
      <w:drawing>
        <wp:anchor distT="0" distB="0" distL="114300" distR="114300" simplePos="0" relativeHeight="251673600" behindDoc="0" locked="0" layoutInCell="1" allowOverlap="1" wp14:anchorId="0B186493" wp14:editId="2D011D13">
          <wp:simplePos x="0" y="0"/>
          <wp:positionH relativeFrom="column">
            <wp:posOffset>4330065</wp:posOffset>
          </wp:positionH>
          <wp:positionV relativeFrom="paragraph">
            <wp:posOffset>73660</wp:posOffset>
          </wp:positionV>
          <wp:extent cx="1203960" cy="1203960"/>
          <wp:effectExtent l="0" t="0" r="0" b="0"/>
          <wp:wrapThrough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FAF">
      <w:rPr>
        <w:rFonts w:cs="Arial"/>
        <w:b/>
        <w:color w:val="0279BD"/>
        <w:sz w:val="36"/>
        <w:szCs w:val="36"/>
      </w:rPr>
      <w:t>Ensemble pour l’inclusion</w:t>
    </w:r>
  </w:p>
  <w:p w14:paraId="1CDFFA08" w14:textId="60BFA11A" w:rsidR="00B97FAF" w:rsidRDefault="00DD7C7F" w:rsidP="00DF5452">
    <w:pPr>
      <w:ind w:left="1985"/>
      <w:rPr>
        <w:rFonts w:cs="Arial"/>
        <w:b/>
        <w:color w:val="0279BD"/>
        <w:sz w:val="36"/>
        <w:szCs w:val="36"/>
      </w:rPr>
    </w:pPr>
    <w:r>
      <w:rPr>
        <w:rFonts w:cs="Arial"/>
        <w:b/>
        <w:color w:val="0279BD"/>
        <w:sz w:val="36"/>
        <w:szCs w:val="36"/>
      </w:rPr>
      <w:t>3</w:t>
    </w:r>
    <w:r w:rsidRPr="00DD7C7F">
      <w:rPr>
        <w:rFonts w:cs="Arial"/>
        <w:b/>
        <w:color w:val="0279BD"/>
        <w:sz w:val="36"/>
        <w:szCs w:val="36"/>
        <w:vertAlign w:val="superscript"/>
      </w:rPr>
      <w:t>e</w:t>
    </w:r>
    <w:r>
      <w:rPr>
        <w:rFonts w:cs="Arial"/>
        <w:b/>
        <w:color w:val="0279BD"/>
        <w:sz w:val="36"/>
        <w:szCs w:val="36"/>
      </w:rPr>
      <w:t xml:space="preserve"> levée de </w:t>
    </w:r>
    <w:r w:rsidR="00B97FAF">
      <w:rPr>
        <w:rFonts w:cs="Arial"/>
        <w:b/>
        <w:color w:val="0279BD"/>
        <w:sz w:val="36"/>
        <w:szCs w:val="36"/>
      </w:rPr>
      <w:t>fonds</w:t>
    </w:r>
    <w:r w:rsidR="00CA4156" w:rsidRPr="00143C6A">
      <w:rPr>
        <w:rFonts w:cs="Arial"/>
        <w:b/>
        <w:color w:val="0279BD"/>
        <w:sz w:val="36"/>
        <w:szCs w:val="36"/>
      </w:rPr>
      <w:t xml:space="preserve"> </w:t>
    </w:r>
    <w:r>
      <w:rPr>
        <w:rFonts w:cs="Arial"/>
        <w:b/>
        <w:color w:val="0279BD"/>
        <w:sz w:val="36"/>
        <w:szCs w:val="36"/>
      </w:rPr>
      <w:t xml:space="preserve">- </w:t>
    </w:r>
    <w:r w:rsidR="00CA4156" w:rsidRPr="00143C6A">
      <w:rPr>
        <w:rFonts w:cs="Arial"/>
        <w:b/>
        <w:color w:val="0279BD"/>
        <w:sz w:val="36"/>
        <w:szCs w:val="36"/>
      </w:rPr>
      <w:t>Collège Français</w:t>
    </w:r>
    <w:r w:rsidR="00B97FAF">
      <w:rPr>
        <w:rFonts w:cs="Arial"/>
        <w:b/>
        <w:smallCaps/>
        <w:color w:val="0279BD"/>
        <w:sz w:val="36"/>
        <w:szCs w:val="36"/>
      </w:rPr>
      <w:t xml:space="preserve"> </w:t>
    </w:r>
    <w:r w:rsidR="00B97FAF">
      <w:rPr>
        <w:rFonts w:cs="Arial"/>
        <w:b/>
        <w:color w:val="0279BD"/>
        <w:sz w:val="36"/>
        <w:szCs w:val="36"/>
      </w:rPr>
      <w:t xml:space="preserve">&amp; Défi </w:t>
    </w:r>
    <w:r w:rsidR="00507E0C">
      <w:rPr>
        <w:rFonts w:cs="Arial"/>
        <w:b/>
        <w:color w:val="0279BD"/>
        <w:sz w:val="36"/>
        <w:szCs w:val="36"/>
      </w:rPr>
      <w:t>s</w:t>
    </w:r>
    <w:r w:rsidR="00B97FAF">
      <w:rPr>
        <w:rFonts w:cs="Arial"/>
        <w:b/>
        <w:color w:val="0279BD"/>
        <w:sz w:val="36"/>
        <w:szCs w:val="36"/>
      </w:rPr>
      <w:t>portif AlterGo</w:t>
    </w:r>
  </w:p>
  <w:bookmarkEnd w:id="0"/>
  <w:p w14:paraId="5787CD10" w14:textId="77777777" w:rsidR="009A55B0" w:rsidRDefault="009A55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25pt;height:27pt" o:bullet="t">
        <v:imagedata r:id="rId1" o:title="art151D"/>
      </v:shape>
    </w:pict>
  </w:numPicBullet>
  <w:abstractNum w:abstractNumId="0" w15:restartNumberingAfterBreak="0">
    <w:nsid w:val="015C6173"/>
    <w:multiLevelType w:val="hybridMultilevel"/>
    <w:tmpl w:val="1B28420C"/>
    <w:lvl w:ilvl="0" w:tplc="EB2C9A54">
      <w:start w:val="1"/>
      <w:numFmt w:val="bullet"/>
      <w:pStyle w:val="Puce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F49"/>
    <w:multiLevelType w:val="multilevel"/>
    <w:tmpl w:val="4CEA1A40"/>
    <w:lvl w:ilvl="0">
      <w:start w:val="1"/>
      <w:numFmt w:val="decimal"/>
      <w:pStyle w:val="Paragraphedelist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2" w15:restartNumberingAfterBreak="0">
    <w:nsid w:val="1EDC0C92"/>
    <w:multiLevelType w:val="hybridMultilevel"/>
    <w:tmpl w:val="02283788"/>
    <w:lvl w:ilvl="0" w:tplc="A41425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FEDF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229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0495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C0CA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0A0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2E6F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6A1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A232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2760826"/>
    <w:multiLevelType w:val="hybridMultilevel"/>
    <w:tmpl w:val="8E061B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837EA"/>
    <w:multiLevelType w:val="hybridMultilevel"/>
    <w:tmpl w:val="93709482"/>
    <w:lvl w:ilvl="0" w:tplc="CFE077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6B6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A868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541A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86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2EFC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AC6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7804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EA21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41F1F26"/>
    <w:multiLevelType w:val="hybridMultilevel"/>
    <w:tmpl w:val="56FA2C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278FB"/>
    <w:multiLevelType w:val="hybridMultilevel"/>
    <w:tmpl w:val="2A9883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D3B4B"/>
    <w:multiLevelType w:val="multilevel"/>
    <w:tmpl w:val="0226CBB0"/>
    <w:lvl w:ilvl="0">
      <w:start w:val="1"/>
      <w:numFmt w:val="decimal"/>
      <w:lvlText w:val="%1."/>
      <w:lvlJc w:val="left"/>
      <w:pPr>
        <w:ind w:left="1276" w:hanging="9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91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9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33339309">
    <w:abstractNumId w:val="7"/>
  </w:num>
  <w:num w:numId="2" w16cid:durableId="261838365">
    <w:abstractNumId w:val="0"/>
  </w:num>
  <w:num w:numId="3" w16cid:durableId="354574655">
    <w:abstractNumId w:val="1"/>
  </w:num>
  <w:num w:numId="4" w16cid:durableId="710496360">
    <w:abstractNumId w:val="5"/>
  </w:num>
  <w:num w:numId="5" w16cid:durableId="1589533945">
    <w:abstractNumId w:val="2"/>
  </w:num>
  <w:num w:numId="6" w16cid:durableId="367225036">
    <w:abstractNumId w:val="4"/>
  </w:num>
  <w:num w:numId="7" w16cid:durableId="774599262">
    <w:abstractNumId w:val="6"/>
  </w:num>
  <w:num w:numId="8" w16cid:durableId="8142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58C"/>
    <w:rsid w:val="000004B1"/>
    <w:rsid w:val="00004D1A"/>
    <w:rsid w:val="000100E7"/>
    <w:rsid w:val="0002494B"/>
    <w:rsid w:val="00043904"/>
    <w:rsid w:val="00044E70"/>
    <w:rsid w:val="000457A8"/>
    <w:rsid w:val="0005367B"/>
    <w:rsid w:val="000632A9"/>
    <w:rsid w:val="0006535B"/>
    <w:rsid w:val="000C5CD3"/>
    <w:rsid w:val="000D49AE"/>
    <w:rsid w:val="000E74E8"/>
    <w:rsid w:val="00103925"/>
    <w:rsid w:val="001323DB"/>
    <w:rsid w:val="00143C6A"/>
    <w:rsid w:val="0017372F"/>
    <w:rsid w:val="001D42F9"/>
    <w:rsid w:val="001F5824"/>
    <w:rsid w:val="0022584B"/>
    <w:rsid w:val="00240002"/>
    <w:rsid w:val="002508E7"/>
    <w:rsid w:val="00254E58"/>
    <w:rsid w:val="002611A5"/>
    <w:rsid w:val="002736E1"/>
    <w:rsid w:val="002974F0"/>
    <w:rsid w:val="002B2E5B"/>
    <w:rsid w:val="002D316B"/>
    <w:rsid w:val="002E77C2"/>
    <w:rsid w:val="0031492B"/>
    <w:rsid w:val="003636DE"/>
    <w:rsid w:val="00364857"/>
    <w:rsid w:val="0037663A"/>
    <w:rsid w:val="00396E6E"/>
    <w:rsid w:val="004010BD"/>
    <w:rsid w:val="00414E9F"/>
    <w:rsid w:val="00430E0A"/>
    <w:rsid w:val="0043755C"/>
    <w:rsid w:val="00444F11"/>
    <w:rsid w:val="00465189"/>
    <w:rsid w:val="00471B42"/>
    <w:rsid w:val="00472C8F"/>
    <w:rsid w:val="00497678"/>
    <w:rsid w:val="004B1443"/>
    <w:rsid w:val="004D5ED3"/>
    <w:rsid w:val="004F733F"/>
    <w:rsid w:val="005067F5"/>
    <w:rsid w:val="00507E0C"/>
    <w:rsid w:val="00522C6C"/>
    <w:rsid w:val="005265B3"/>
    <w:rsid w:val="00543A43"/>
    <w:rsid w:val="00553F69"/>
    <w:rsid w:val="0056032C"/>
    <w:rsid w:val="00565DCA"/>
    <w:rsid w:val="00595064"/>
    <w:rsid w:val="005A3CEA"/>
    <w:rsid w:val="005B2032"/>
    <w:rsid w:val="005D0520"/>
    <w:rsid w:val="005D235E"/>
    <w:rsid w:val="006161DD"/>
    <w:rsid w:val="00637870"/>
    <w:rsid w:val="00683BDD"/>
    <w:rsid w:val="00697811"/>
    <w:rsid w:val="006A5724"/>
    <w:rsid w:val="006B0679"/>
    <w:rsid w:val="006B10A5"/>
    <w:rsid w:val="006B34CD"/>
    <w:rsid w:val="006C75A1"/>
    <w:rsid w:val="006E1E51"/>
    <w:rsid w:val="007060E0"/>
    <w:rsid w:val="007510EC"/>
    <w:rsid w:val="0077533C"/>
    <w:rsid w:val="007825DA"/>
    <w:rsid w:val="007B5015"/>
    <w:rsid w:val="007B536F"/>
    <w:rsid w:val="007C1E28"/>
    <w:rsid w:val="007D6A50"/>
    <w:rsid w:val="00801097"/>
    <w:rsid w:val="00826BFC"/>
    <w:rsid w:val="00834E3E"/>
    <w:rsid w:val="0085005C"/>
    <w:rsid w:val="008A1121"/>
    <w:rsid w:val="008C24EA"/>
    <w:rsid w:val="008C4D99"/>
    <w:rsid w:val="008D03C7"/>
    <w:rsid w:val="008D079E"/>
    <w:rsid w:val="008D7058"/>
    <w:rsid w:val="008E6874"/>
    <w:rsid w:val="009003D9"/>
    <w:rsid w:val="0092478D"/>
    <w:rsid w:val="00972402"/>
    <w:rsid w:val="009A55B0"/>
    <w:rsid w:val="009B2D8F"/>
    <w:rsid w:val="009B3EE6"/>
    <w:rsid w:val="009D0C93"/>
    <w:rsid w:val="009F027E"/>
    <w:rsid w:val="00A52115"/>
    <w:rsid w:val="00A573A2"/>
    <w:rsid w:val="00AB5C5E"/>
    <w:rsid w:val="00AD4943"/>
    <w:rsid w:val="00AE3E54"/>
    <w:rsid w:val="00AE5AA1"/>
    <w:rsid w:val="00AE6CD6"/>
    <w:rsid w:val="00B05497"/>
    <w:rsid w:val="00B31A5B"/>
    <w:rsid w:val="00B32850"/>
    <w:rsid w:val="00B3583D"/>
    <w:rsid w:val="00B37C76"/>
    <w:rsid w:val="00B669B7"/>
    <w:rsid w:val="00B726DD"/>
    <w:rsid w:val="00B77296"/>
    <w:rsid w:val="00B8628C"/>
    <w:rsid w:val="00B97FAF"/>
    <w:rsid w:val="00BA14E5"/>
    <w:rsid w:val="00BA7733"/>
    <w:rsid w:val="00BD317A"/>
    <w:rsid w:val="00BD57ED"/>
    <w:rsid w:val="00BF4F2F"/>
    <w:rsid w:val="00C12CA6"/>
    <w:rsid w:val="00C14EF6"/>
    <w:rsid w:val="00C453E8"/>
    <w:rsid w:val="00C57359"/>
    <w:rsid w:val="00C61D12"/>
    <w:rsid w:val="00C64A08"/>
    <w:rsid w:val="00C7258C"/>
    <w:rsid w:val="00CA4156"/>
    <w:rsid w:val="00CA6313"/>
    <w:rsid w:val="00CD28A5"/>
    <w:rsid w:val="00CE218B"/>
    <w:rsid w:val="00CE3E54"/>
    <w:rsid w:val="00CE4970"/>
    <w:rsid w:val="00CF598C"/>
    <w:rsid w:val="00D07B58"/>
    <w:rsid w:val="00D10369"/>
    <w:rsid w:val="00D30253"/>
    <w:rsid w:val="00D31F42"/>
    <w:rsid w:val="00D328CB"/>
    <w:rsid w:val="00D347BC"/>
    <w:rsid w:val="00DD7C7F"/>
    <w:rsid w:val="00DE282E"/>
    <w:rsid w:val="00DE60CB"/>
    <w:rsid w:val="00DE6729"/>
    <w:rsid w:val="00DF5452"/>
    <w:rsid w:val="00E8535C"/>
    <w:rsid w:val="00E93BD4"/>
    <w:rsid w:val="00ED5756"/>
    <w:rsid w:val="00ED67FB"/>
    <w:rsid w:val="00ED7BC0"/>
    <w:rsid w:val="00EF245B"/>
    <w:rsid w:val="00EF65A5"/>
    <w:rsid w:val="00F05FFA"/>
    <w:rsid w:val="00F119D1"/>
    <w:rsid w:val="00F1321B"/>
    <w:rsid w:val="00F175B1"/>
    <w:rsid w:val="00F2257F"/>
    <w:rsid w:val="00F365D9"/>
    <w:rsid w:val="00F64AB0"/>
    <w:rsid w:val="00F824FF"/>
    <w:rsid w:val="00FA3DCD"/>
    <w:rsid w:val="00FB1BFF"/>
    <w:rsid w:val="00FD4764"/>
    <w:rsid w:val="00FD51A1"/>
    <w:rsid w:val="00FD74A6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7EAD9"/>
  <w15:docId w15:val="{75AA3FC0-1976-4FA2-95F3-411FEFE2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régulier"/>
    <w:qFormat/>
    <w:rsid w:val="00AE6CD6"/>
    <w:pPr>
      <w:spacing w:after="120" w:line="276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65189"/>
    <w:pPr>
      <w:keepNext/>
      <w:keepLines/>
      <w:spacing w:before="240"/>
      <w:outlineLvl w:val="0"/>
    </w:pPr>
    <w:rPr>
      <w:rFonts w:eastAsiaTheme="majorEastAsia" w:cstheme="majorBidi"/>
      <w:bCs/>
      <w:color w:val="EB0028"/>
      <w:sz w:val="48"/>
      <w:szCs w:val="28"/>
    </w:rPr>
  </w:style>
  <w:style w:type="paragraph" w:styleId="Titre2">
    <w:name w:val="heading 2"/>
    <w:aliases w:val="Titre 2 -Sous-titre"/>
    <w:basedOn w:val="Normal"/>
    <w:next w:val="Normal"/>
    <w:link w:val="Titre2Car"/>
    <w:uiPriority w:val="9"/>
    <w:unhideWhenUsed/>
    <w:qFormat/>
    <w:rsid w:val="00465189"/>
    <w:pPr>
      <w:keepNext/>
      <w:keepLines/>
      <w:spacing w:before="240"/>
      <w:outlineLvl w:val="1"/>
    </w:pPr>
    <w:rPr>
      <w:rFonts w:eastAsiaTheme="majorEastAsia" w:cstheme="majorBidi"/>
      <w:bCs/>
      <w:color w:val="0081CB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7B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279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7B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279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7B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13C5D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7B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13C5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7B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7B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279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7B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basedOn w:val="Paragraphedeliste"/>
    <w:qFormat/>
    <w:rsid w:val="008C4D99"/>
    <w:pPr>
      <w:numPr>
        <w:numId w:val="2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2D31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31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316B"/>
    <w:rPr>
      <w:rFonts w:ascii="Arial" w:hAnsi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65189"/>
    <w:rPr>
      <w:rFonts w:ascii="Arial" w:eastAsiaTheme="majorEastAsia" w:hAnsi="Arial" w:cstheme="majorBidi"/>
      <w:bCs/>
      <w:color w:val="EB0028"/>
      <w:sz w:val="48"/>
      <w:szCs w:val="28"/>
    </w:rPr>
  </w:style>
  <w:style w:type="character" w:customStyle="1" w:styleId="Titre2Car">
    <w:name w:val="Titre 2 Car"/>
    <w:aliases w:val="Titre 2 -Sous-titre Car"/>
    <w:basedOn w:val="Policepardfaut"/>
    <w:link w:val="Titre2"/>
    <w:uiPriority w:val="9"/>
    <w:rsid w:val="00465189"/>
    <w:rPr>
      <w:rFonts w:ascii="Arial" w:eastAsiaTheme="majorEastAsia" w:hAnsi="Arial" w:cstheme="majorBidi"/>
      <w:bCs/>
      <w:color w:val="0081CB"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07B58"/>
    <w:rPr>
      <w:rFonts w:asciiTheme="majorHAnsi" w:eastAsiaTheme="majorEastAsia" w:hAnsiTheme="majorHAnsi" w:cstheme="majorBidi"/>
      <w:b/>
      <w:bCs/>
      <w:color w:val="0279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D07B58"/>
    <w:rPr>
      <w:rFonts w:asciiTheme="majorHAnsi" w:eastAsiaTheme="majorEastAsia" w:hAnsiTheme="majorHAnsi" w:cstheme="majorBidi"/>
      <w:b/>
      <w:bCs/>
      <w:i/>
      <w:iCs/>
      <w:color w:val="0279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07B58"/>
    <w:rPr>
      <w:rFonts w:asciiTheme="majorHAnsi" w:eastAsiaTheme="majorEastAsia" w:hAnsiTheme="majorHAnsi" w:cstheme="majorBidi"/>
      <w:color w:val="013C5D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07B58"/>
    <w:rPr>
      <w:rFonts w:asciiTheme="majorHAnsi" w:eastAsiaTheme="majorEastAsia" w:hAnsiTheme="majorHAnsi" w:cstheme="majorBidi"/>
      <w:i/>
      <w:iCs/>
      <w:color w:val="013C5D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07B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07B58"/>
    <w:rPr>
      <w:rFonts w:asciiTheme="majorHAnsi" w:eastAsiaTheme="majorEastAsia" w:hAnsiTheme="majorHAnsi" w:cstheme="majorBidi"/>
      <w:color w:val="0279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07B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7B58"/>
    <w:rPr>
      <w:b/>
      <w:bCs/>
      <w:color w:val="0279BD" w:themeColor="accent1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31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316B"/>
    <w:rPr>
      <w:rFonts w:ascii="Arial" w:hAnsi="Arial"/>
      <w:b/>
      <w:bCs/>
      <w:sz w:val="20"/>
      <w:szCs w:val="20"/>
    </w:rPr>
  </w:style>
  <w:style w:type="paragraph" w:styleId="Paragraphedeliste">
    <w:name w:val="List Paragraph"/>
    <w:aliases w:val="Numérotation"/>
    <w:basedOn w:val="Normal"/>
    <w:uiPriority w:val="34"/>
    <w:qFormat/>
    <w:rsid w:val="00ED5756"/>
    <w:pPr>
      <w:numPr>
        <w:numId w:val="3"/>
      </w:numPr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7B58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565D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DCA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65D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DCA"/>
    <w:rPr>
      <w:rFonts w:ascii="Arial" w:hAnsi="Arial"/>
      <w:sz w:val="24"/>
    </w:rPr>
  </w:style>
  <w:style w:type="paragraph" w:customStyle="1" w:styleId="Titre3-soustitre">
    <w:name w:val="Titre 3-sous titre"/>
    <w:basedOn w:val="Titre3"/>
    <w:next w:val="Titre3"/>
    <w:uiPriority w:val="11"/>
    <w:qFormat/>
    <w:rsid w:val="00465189"/>
    <w:rPr>
      <w:rFonts w:ascii="Arial" w:hAnsi="Arial"/>
      <w:color w:val="auto"/>
    </w:rPr>
  </w:style>
  <w:style w:type="character" w:styleId="Lienhypertexte">
    <w:name w:val="Hyperlink"/>
    <w:basedOn w:val="Policepardfaut"/>
    <w:uiPriority w:val="99"/>
    <w:unhideWhenUsed/>
    <w:rsid w:val="00143C6A"/>
    <w:rPr>
      <w:color w:val="0563C1"/>
      <w:u w:val="single"/>
    </w:rPr>
  </w:style>
  <w:style w:type="character" w:styleId="Accentuation">
    <w:name w:val="Emphasis"/>
    <w:basedOn w:val="Policepardfaut"/>
    <w:uiPriority w:val="20"/>
    <w:qFormat/>
    <w:rsid w:val="008A1121"/>
    <w:rPr>
      <w:i/>
      <w:iCs/>
    </w:rPr>
  </w:style>
  <w:style w:type="paragraph" w:customStyle="1" w:styleId="paragrapheintrobleu">
    <w:name w:val="paragraphe intro bleu"/>
    <w:basedOn w:val="Normal"/>
    <w:link w:val="paragrapheintrobleuCar"/>
    <w:qFormat/>
    <w:rsid w:val="00CE4970"/>
    <w:pPr>
      <w:spacing w:after="0" w:line="240" w:lineRule="auto"/>
    </w:pPr>
    <w:rPr>
      <w:rFonts w:eastAsia="Times New Roman" w:cs="Times New Roman"/>
      <w:b/>
      <w:color w:val="102B95"/>
      <w:szCs w:val="24"/>
      <w:lang w:eastAsia="fr-CA"/>
    </w:rPr>
  </w:style>
  <w:style w:type="character" w:customStyle="1" w:styleId="paragrapheintrobleuCar">
    <w:name w:val="paragraphe intro bleu Car"/>
    <w:basedOn w:val="Policepardfaut"/>
    <w:link w:val="paragrapheintrobleu"/>
    <w:rsid w:val="00CE4970"/>
    <w:rPr>
      <w:rFonts w:ascii="Arial" w:eastAsia="Times New Roman" w:hAnsi="Arial" w:cs="Times New Roman"/>
      <w:b/>
      <w:color w:val="102B95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EF245B"/>
    <w:rPr>
      <w:color w:val="5D0C8B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7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4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Kq1N8bSH9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lterGo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279BD"/>
      </a:accent1>
      <a:accent2>
        <a:srgbClr val="DC058F"/>
      </a:accent2>
      <a:accent3>
        <a:srgbClr val="D31928"/>
      </a:accent3>
      <a:accent4>
        <a:srgbClr val="9E1B64"/>
      </a:accent4>
      <a:accent5>
        <a:srgbClr val="D61E5D"/>
      </a:accent5>
      <a:accent6>
        <a:srgbClr val="5D0C8B"/>
      </a:accent6>
      <a:hlink>
        <a:srgbClr val="0279BD"/>
      </a:hlink>
      <a:folHlink>
        <a:srgbClr val="5D0C8B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O'Neill</dc:creator>
  <cp:lastModifiedBy>Chantal Dubé</cp:lastModifiedBy>
  <cp:revision>4</cp:revision>
  <cp:lastPrinted>2019-12-13T15:53:00Z</cp:lastPrinted>
  <dcterms:created xsi:type="dcterms:W3CDTF">2022-11-07T19:56:00Z</dcterms:created>
  <dcterms:modified xsi:type="dcterms:W3CDTF">2022-11-08T18:18:00Z</dcterms:modified>
</cp:coreProperties>
</file>